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哪根稻草压垮了骆驼？：市场营销的方法论问题</w:t>
      </w:r>
    </w:p>
    <w:p>
      <w:r>
        <w:rPr>
          <w:rFonts w:ascii="宋体" w:hAnsi="宋体" w:eastAsia="宋体"/>
          <w:sz w:val="24"/>
        </w:rPr>
        <w:t>张冶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哪根稻草压垮了骆驼？：市场营销的方法论问题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本书出售、求购地址：https://www.jiaokey.com/book/detail/11977855.html</w:t>
      </w:r>
    </w:p>
    <w:p>
      <w:r>
        <w:t>更多相关图书推荐：https://www.jiaokey.com</w:t>
      </w:r>
    </w:p>
    <w:p>
      <w:r>
        <w:t>张冶 其他作品：https://www.jiaokey.com/tag/张冶.html</w:t>
      </w:r>
    </w:p>
    <w:p>
      <w:r>
        <w:t>关键词搜索：https://www.jiaokey.com/tag/哪根稻草压垮了骆驼？：市场营销的方法论问题.html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