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基于DOS的多用户多任务系统</w:t>
      </w:r>
    </w:p>
    <w:p>
      <w:r>
        <w:rPr>
          <w:rFonts w:ascii="宋体" w:hAnsi="宋体" w:eastAsia="宋体"/>
          <w:sz w:val="24"/>
        </w:rPr>
        <w:t>国家科委信息所编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基于DOS的多用户多任务系统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国家科委信息所编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本书出售、求购地址：https://www.jiaokey.com/book/detail/11977593.html</w:t>
      </w:r>
    </w:p>
    <w:p>
      <w:r>
        <w:t>更多相关图书推荐：https://www.jiaokey.com</w:t>
      </w:r>
    </w:p>
    <w:p>
      <w:r>
        <w:t>国家科委信息所编 其他作品：https://www.jiaokey.com/tag/国家科委信息所编.html</w:t>
      </w:r>
    </w:p>
    <w:p>
      <w:r>
        <w:t>关键词搜索：https://www.jiaokey.com/tag/基于DOS的多用户多任务系统.html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