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书名：顺道则昌  机制决定竞争力</w:t>
      </w:r>
    </w:p>
    <w:p>
      <w:r>
        <w:t>作者:张锋强著</w:t>
      </w:r>
    </w:p>
    <w:p>
      <w:r>
        <w:t>出版社:北京：中国经济出版社</w:t>
      </w:r>
    </w:p>
    <w:p>
      <w:r>
        <w:t>出版日期：2008.01</w:t>
      </w:r>
    </w:p>
    <w:p>
      <w:r>
        <w:t>总页数：321</w:t>
      </w:r>
    </w:p>
    <w:p>
      <w:r>
        <w:t>更多请访问教客网:www.jiaokey.com</w:t>
      </w:r>
    </w:p>
    <w:p>
      <w:r>
        <w:t>顺道则昌  机制决定竞争力评论地址：https://www.jiaokey.com/book/detail/11975539.html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