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书名：中国高校设置变迁的制度分析</w:t>
      </w:r>
    </w:p>
    <w:p>
      <w:r>
        <w:t>作者：黄启兵著</w:t>
      </w:r>
    </w:p>
    <w:p>
      <w:r>
        <w:t>出版社：福州：福建教育出版社</w:t>
      </w:r>
    </w:p>
    <w:p>
      <w:r>
        <w:t>出版日期：2007.11</w:t>
      </w:r>
    </w:p>
    <w:p>
      <w:r>
        <w:t>总页数：375</w:t>
      </w:r>
    </w:p>
    <w:p>
      <w:r>
        <w:t>更多请访问教客网: www.jiaokey.com</w:t>
      </w:r>
    </w:p>
    <w:p>
      <w:r>
        <w:t>中国高校设置变迁的制度分析 评论地址：https://www.jiaokey.com/book/detail/11974947.html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