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员工薪酬管理与实践手册</w:t>
      </w:r>
    </w:p>
    <w:p>
      <w:r>
        <w:rPr>
          <w:rFonts w:ascii="宋体" w:hAnsi="宋体" w:eastAsia="宋体"/>
          <w:sz w:val="24"/>
        </w:rPr>
        <w:t>[英）迈克尔·阿姆斯特朗，狄娜·斯蒂芬斯著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员工薪酬管理与实践手册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[英）迈克尔·阿姆斯特朗，狄娜·斯蒂芬斯著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本书出售、求购地址：https://www.jiaokey.com/book/detail/11972443.html</w:t>
      </w:r>
    </w:p>
    <w:p>
      <w:r>
        <w:t>更多相关图书推荐：https://www.jiaokey.com</w:t>
      </w:r>
    </w:p>
    <w:p>
      <w:r>
        <w:t>[英）迈克尔·阿姆斯特朗，狄娜·斯蒂芬斯著 其他作品：https://www.jiaokey.com/tag/[英）迈克尔·阿姆斯特朗，狄娜·斯蒂芬斯著.html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关键词搜索：https://www.jiaokey.com/tag/员工薪酬管理与实践手册.html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