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书名：提升麦智传扬赢销之道</w:t>
      </w:r>
    </w:p>
    <w:p>
      <w:r>
        <w:t>作者：方棱编著</w:t>
      </w:r>
    </w:p>
    <w:p>
      <w:r>
        <w:t>出版社：哈尔滨：黑龙江美术出版社</w:t>
      </w:r>
    </w:p>
    <w:p>
      <w:r>
        <w:t>出版日期：2007.07</w:t>
      </w:r>
    </w:p>
    <w:p>
      <w:r>
        <w:t>总页数：147</w:t>
      </w:r>
    </w:p>
    <w:p>
      <w:r>
        <w:t>更多请访问教客网: www.jiaokey.com</w:t>
      </w:r>
    </w:p>
    <w:p>
      <w:r>
        <w:t>提升麦智传扬赢销之道 评论地址：https://www.jiaokey.com/book/detail/11972299.html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