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书名：国宝：宝鸡群众保护文物纪实</w:t>
      </w:r>
    </w:p>
    <w:p>
      <w:r>
        <w:t>作者：段德新，冯长哲主编</w:t>
      </w:r>
    </w:p>
    <w:p>
      <w:r>
        <w:t>出版社：西安：陕西人民美术出版社</w:t>
      </w:r>
    </w:p>
    <w:p>
      <w:r>
        <w:t>出版日期：2007.06</w:t>
      </w:r>
    </w:p>
    <w:p>
      <w:r>
        <w:t>总页数：118</w:t>
      </w:r>
    </w:p>
    <w:p>
      <w:r>
        <w:t>更多请访问教客网: www.jiaokey.com</w:t>
      </w:r>
    </w:p>
    <w:p>
      <w:r>
        <w:t>国宝：宝鸡群众保护文物纪实 评论地址：https://www.jiaokey.com/book/detail/11972034.html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