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新编商品流通企业会计</w:t>
      </w:r>
    </w:p>
    <w:p>
      <w:r>
        <w:rPr>
          <w:rFonts w:ascii="宋体" w:hAnsi="宋体" w:eastAsia="宋体"/>
          <w:sz w:val="24"/>
        </w:rPr>
        <w:t>田秀群，杨松令主编；王玉英，黄湘，刘专，白莉副主编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田秀群，杨松令主编；王玉英，黄湘，刘专，白莉副主编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本书出售、求购地址：https://www.jiaokey.com/book/detail/11967007.html</w:t>
      </w:r>
    </w:p>
    <w:p>
      <w:r>
        <w:t>更多相关图书推荐：https://www.jiaokey.com</w:t>
      </w:r>
    </w:p>
    <w:p>
      <w:r>
        <w:t>田秀群，杨松令主编；王玉英，黄湘，刘专，白莉副主编 其他作品：https://www.jiaokey.com/tag/田秀群，杨松令主编；王玉英，黄湘，刘专，白莉副主编.html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