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经营性收费基础知识与管理</w:t>
      </w:r>
    </w:p>
    <w:p>
      <w:r>
        <w:rPr>
          <w:rFonts w:ascii="宋体" w:hAnsi="宋体" w:eastAsia="宋体"/>
          <w:sz w:val="24"/>
        </w:rPr>
        <w:t>刘喜爱，赵定献主编；王元文，田桂云编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经营性收费基础知识与管理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刘喜爱，赵定献主编；王元文，田桂云编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本书出售、求购地址：https://www.jiaokey.com/book/detail/11967002.html</w:t>
      </w:r>
    </w:p>
    <w:p>
      <w:r>
        <w:t>更多相关图书推荐：https://www.jiaokey.com</w:t>
      </w:r>
    </w:p>
    <w:p>
      <w:r>
        <w:t>刘喜爱，赵定献主编；王元文，田桂云编 其他作品：https://www.jiaokey.com/tag/刘喜爱，赵定献主编；王元文，田桂云编.html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关键词搜索：https://www.jiaokey.com/tag/经营性收费基础知识与管理.html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