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书名：学报编辑理论与工程</w:t>
      </w:r>
    </w:p>
    <w:p>
      <w:r>
        <w:t>作者：北京高校自然科学学报研究会编选</w:t>
      </w:r>
    </w:p>
    <w:p>
      <w:r>
        <w:t>出版社：北京：北京工业大学出版社</w:t>
      </w:r>
    </w:p>
    <w:p>
      <w:r>
        <w:t>出版日期：1991.07</w:t>
      </w:r>
    </w:p>
    <w:p>
      <w:r>
        <w:t>总页数：190</w:t>
      </w:r>
    </w:p>
    <w:p>
      <w:r>
        <w:t>更多请访问教客网: www.jiaokey.com</w:t>
      </w:r>
    </w:p>
    <w:p>
      <w:r>
        <w:t>学报编辑理论与工程 评论地址：https://www.jiaokey.com/book/detail/11966935.html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