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高级二手车鉴定评估师  国家职业资格三级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高级二手车鉴定评估师  国家职业资格三级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本书出售、求购地址：https://www.jiaokey.com/book/detail/11966077.html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关键词搜索：https://www.jiaokey.com/tag/高级二手车鉴定评估师  国家职业资格三级.html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