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书名：旅游规划系统理论与实践专题研究  3  旅游区控制性详细规划</w:t>
      </w:r>
    </w:p>
    <w:p>
      <w:r>
        <w:t>作者：唐代剑著</w:t>
      </w:r>
    </w:p>
    <w:p>
      <w:r>
        <w:t>出版社：杭州：杭州出版社</w:t>
      </w:r>
    </w:p>
    <w:p>
      <w:r>
        <w:t>出版日期：2007.12</w:t>
      </w:r>
    </w:p>
    <w:p>
      <w:r>
        <w:t>总页数：324</w:t>
      </w:r>
    </w:p>
    <w:p>
      <w:r>
        <w:t>更多请访问教客网: www.jiaokey.com</w:t>
      </w:r>
    </w:p>
    <w:p>
      <w:r>
        <w:t>旅游规划系统理论与实践专题研究  3  旅游区控制性详细规划 评论地址：https://www.jiaokey.com/book/detail/11964079.html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