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书名：生长老病死</w:t>
      </w:r>
    </w:p>
    <w:p>
      <w:r>
        <w:t>作者：于光远，邓伟志</w:t>
      </w:r>
    </w:p>
    <w:p>
      <w:r>
        <w:t>出版社：上海：华东师范大学出版社</w:t>
      </w:r>
    </w:p>
    <w:p>
      <w:r>
        <w:t>出版日期：2007.12</w:t>
      </w:r>
    </w:p>
    <w:p>
      <w:r>
        <w:t>总页数：292</w:t>
      </w:r>
    </w:p>
    <w:p>
      <w:r>
        <w:t>更多请访问教客网: www.jiaokey.com</w:t>
      </w:r>
    </w:p>
    <w:p>
      <w:r>
        <w:t>生长老病死 评论地址：https://www.jiaokey.com/book/detail/11963416.html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