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书名：新时期文学的主题学研究  意义的生成与阐释</w:t>
      </w:r>
    </w:p>
    <w:p>
      <w:r>
        <w:t>作者：王春荣著</w:t>
      </w:r>
    </w:p>
    <w:p>
      <w:r>
        <w:t>出版社：沈阳：辽宁人民出版社</w:t>
      </w:r>
    </w:p>
    <w:p>
      <w:r>
        <w:t>出版日期：2007.03</w:t>
      </w:r>
    </w:p>
    <w:p>
      <w:r>
        <w:t>总页数：306</w:t>
      </w:r>
    </w:p>
    <w:p>
      <w:r>
        <w:t>更多请访问教客网: www.jiaokey.com</w:t>
      </w:r>
    </w:p>
    <w:p>
      <w:r>
        <w:t>新时期文学的主题学研究  意义的生成与阐释 评论地址：https://www.jiaokey.com/book/detail/11962356.html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