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书名：VI设计模块 2D+3D</w:t>
      </w:r>
    </w:p>
    <w:p>
      <w:r>
        <w:t>作者：李小红，赵邦峰编著</w:t>
      </w:r>
    </w:p>
    <w:p>
      <w:r>
        <w:t>出版社：南昌：江西美术出版社</w:t>
      </w:r>
    </w:p>
    <w:p>
      <w:r>
        <w:t>出版日期：2007.12</w:t>
      </w:r>
    </w:p>
    <w:p>
      <w:r>
        <w:t>总页数：155</w:t>
      </w:r>
    </w:p>
    <w:p>
      <w:r>
        <w:t>更多请访问教客网: www.jiaokey.com</w:t>
      </w:r>
    </w:p>
    <w:p>
      <w:r>
        <w:t>VI设计模块 2D+3D 评论地址：https://www.jiaokey.com/book/detail/11962187.html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