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中学生学马列入门</w:t>
      </w:r>
    </w:p>
    <w:p>
      <w:r>
        <w:rPr>
          <w:rFonts w:ascii="宋体" w:hAnsi="宋体" w:eastAsia="宋体"/>
          <w:sz w:val="24"/>
        </w:rPr>
        <w:t>五十城市中学德育教学研究联合会编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中学生学马列入门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五十城市中学德育教学研究联合会编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本书出售、求购地址：https://www.jiaokey.com/book/detail/11961569.html</w:t>
      </w:r>
    </w:p>
    <w:p>
      <w:r>
        <w:t>更多相关图书推荐：https://www.jiaokey.com</w:t>
      </w:r>
    </w:p>
    <w:p>
      <w:r>
        <w:t>五十城市中学德育教学研究联合会编 其他作品：https://www.jiaokey.com/tag/五十城市中学德育教学研究联合会编.html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关键词搜索：https://www.jiaokey.com/tag/中学生学马列入门.html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