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问题域的转换  对马克思和黑格尔关系的当代解读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问题域的转换  对马克思和黑格尔关系的当代解读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本书出售、求购地址：https://www.jiaokey.com/book/detail/11959866.html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关键词搜索：https://www.jiaokey.com/tag/问题域的转换  对马克思和黑格尔关系的当代解读.html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