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把《中国新的自我拍打健康法》献给全人类</w:t>
      </w:r>
    </w:p>
    <w:p>
      <w:r>
        <w:rPr>
          <w:rFonts w:ascii="宋体" w:hAnsi="宋体" w:eastAsia="宋体"/>
          <w:sz w:val="24"/>
        </w:rPr>
        <w:t>王昌耀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把《中国新的自我拍打健康法》献给全人类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本书出售、求购地址：https://www.jiaokey.com/book/detail/11955097.html</w:t>
      </w:r>
    </w:p>
    <w:p>
      <w:r>
        <w:t>更多相关图书推荐：https://www.jiaokey.com</w:t>
      </w:r>
    </w:p>
    <w:p>
      <w:r>
        <w:t>王昌耀 其他作品：https://www.jiaokey.com/tag/王昌耀.html</w:t>
      </w:r>
    </w:p>
    <w:p>
      <w:r>
        <w:t>关键词搜索：https://www.jiaokey.com/tag/把《中国新的自我拍打健康法》献给全人类.html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