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书名：创意从知识到资本  创意产业的上海思维</w:t>
      </w:r>
    </w:p>
    <w:p>
      <w:r>
        <w:t>作者：贺寿昌</w:t>
      </w:r>
    </w:p>
    <w:p>
      <w:r>
        <w:t>出版社：上海：上海文化出版社</w:t>
      </w:r>
    </w:p>
    <w:p>
      <w:r>
        <w:t>出版日期：2007.11</w:t>
      </w:r>
    </w:p>
    <w:p>
      <w:r>
        <w:t>总页数：219</w:t>
      </w:r>
    </w:p>
    <w:p>
      <w:r>
        <w:t>更多请访问教客网: www.jiaokey.com</w:t>
      </w:r>
    </w:p>
    <w:p>
      <w:r>
        <w:t>创意从知识到资本  创意产业的上海思维 评论地址：https://www.jiaokey.com/book/detail/11953520.html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