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书名：动态网页制作实例教程：DREAMWEAVER ASP与SQL</w:t>
      </w:r>
    </w:p>
    <w:p>
      <w:r>
        <w:t>作者:丁桂芝主编</w:t>
      </w:r>
    </w:p>
    <w:p>
      <w:r>
        <w:t>出版社:天津：天津大学出版社</w:t>
      </w:r>
    </w:p>
    <w:p>
      <w:r>
        <w:t>出版日期：2008.04</w:t>
      </w:r>
    </w:p>
    <w:p>
      <w:r>
        <w:t>总页数：354</w:t>
      </w:r>
    </w:p>
    <w:p>
      <w:r>
        <w:t>更多请访问教客网:www.jiaokey.com</w:t>
      </w:r>
    </w:p>
    <w:p>
      <w:r>
        <w:t>动态网页制作实例教程：DREAMWEAVER ASP与SQL评论地址：https://www.jiaokey.com/book/detail/11952487.html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