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室内与环境艺术设计制图习题集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室内与环境艺术设计制图习题集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本书出售、求购地址：https://www.jiaokey.com/book/detail/11951783.html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关键词搜索：https://www.jiaokey.com/tag/室内与环境艺术设计制图习题集.html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