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书名：静态爆破技术  无声破碎剂及其应用</w:t>
      </w:r>
    </w:p>
    <w:p>
      <w:r>
        <w:t>作者：游宝坤著</w:t>
      </w:r>
    </w:p>
    <w:p>
      <w:r>
        <w:t>出版社：北京：中国建材工业出版社</w:t>
      </w:r>
    </w:p>
    <w:p>
      <w:r>
        <w:t>出版日期：2008.04</w:t>
      </w:r>
    </w:p>
    <w:p>
      <w:r>
        <w:t>总页数：181</w:t>
      </w:r>
    </w:p>
    <w:p>
      <w:r>
        <w:t>更多请访问教客网: www.jiaokey.com</w:t>
      </w:r>
    </w:p>
    <w:p>
      <w:r>
        <w:t>静态爆破技术  无声破碎剂及其应用 评论地址：https://www.jiaokey.com/book/detail/11951330.html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