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独联体十年  现状·问题·前景  1991-2001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独联体十年  现状·问题·前景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本书出售、求购地址：https://www.jiaokey.com/book/detail/11948966.html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关键词搜索：https://www.jiaokey.com/tag/独联体十年  现状·问题·前景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