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中国古代农耕经济的管理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中国古代农耕经济的管理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本书出售、求购地址：https://www.jiaokey.com/book/detail/11948818.html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关键词搜索：https://www.jiaokey.com/tag/中国古代农耕经济的管理.html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