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书名：西部民族风情千解</w:t>
      </w:r>
    </w:p>
    <w:p>
      <w:r>
        <w:t>作者：刘树枫，曾晓武，张雍德，和奇编</w:t>
      </w:r>
    </w:p>
    <w:p>
      <w:r>
        <w:t>出版社：北京：中央民族大学出版社</w:t>
      </w:r>
    </w:p>
    <w:p>
      <w:r>
        <w:t>出版日期：2003.01</w:t>
      </w:r>
    </w:p>
    <w:p>
      <w:r>
        <w:t>总页数：532</w:t>
      </w:r>
    </w:p>
    <w:p>
      <w:r>
        <w:t>更多请访问教客网: www.jiaokey.com</w:t>
      </w:r>
    </w:p>
    <w:p>
      <w:r>
        <w:t>西部民族风情千解 评论地址：https://www.jiaokey.com/book/detail/11945271.html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