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书名：古典名作精赏与硬笔临范  欧阳询篇</w:t>
      </w:r>
    </w:p>
    <w:p>
      <w:r>
        <w:t>作者：严卫平编著</w:t>
      </w:r>
    </w:p>
    <w:p>
      <w:r>
        <w:t>出版社：上海：东方出版中心</w:t>
      </w:r>
    </w:p>
    <w:p>
      <w:r>
        <w:t>出版日期：2008.01</w:t>
      </w:r>
    </w:p>
    <w:p>
      <w:r>
        <w:t>总页数：99</w:t>
      </w:r>
    </w:p>
    <w:p>
      <w:r>
        <w:t>更多请访问教客网: www.jiaokey.com</w:t>
      </w:r>
    </w:p>
    <w:p>
      <w:r>
        <w:t>古典名作精赏与硬笔临范  欧阳询篇 评论地址：https://www.jiaokey.com/book/detail/11944761.html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