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应急处置基本知识与实战技能：第一时间挽救生命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应急处置基本知识与实战技能：第一时间挽救生命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本书出售、求购地址：https://www.jiaokey.com/book/detail/11944328.html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关键词搜索：https://www.jiaokey.com/tag/应急处置基本知识与实战技能：第一时间挽救生命.html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