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书名：一位开国劳模的家事  马恒昌同志的生命轨迹</w:t>
      </w:r>
    </w:p>
    <w:p>
      <w:r>
        <w:t>作者：马春忠著</w:t>
      </w:r>
    </w:p>
    <w:p>
      <w:r>
        <w:t>出版社：北京：中国工人出版社</w:t>
      </w:r>
    </w:p>
    <w:p>
      <w:r>
        <w:t>出版日期：2007.07</w:t>
      </w:r>
    </w:p>
    <w:p>
      <w:r>
        <w:t>总页数：139</w:t>
      </w:r>
    </w:p>
    <w:p>
      <w:r>
        <w:t>更多请访问教客网: www.jiaokey.com</w:t>
      </w:r>
    </w:p>
    <w:p>
      <w:r>
        <w:t>一位开国劳模的家事  马恒昌同志的生命轨迹 评论地址：https://www.jiaokey.com/book/detail/11944154.html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