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40岁进补使用手册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40岁进补使用手册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本书出售、求购地址：https://www.jiaokey.com/book/detail/11940925.html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关键词搜索：https://www.jiaokey.com/tag/40岁进补使用手册.html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