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书名：承传与演进  渐江与倪瓒山水画风比较研究</w:t>
      </w:r>
    </w:p>
    <w:p>
      <w:r>
        <w:t>作者：吕少卿著</w:t>
      </w:r>
    </w:p>
    <w:p>
      <w:r>
        <w:t>出版社：全国优秀出版社；天津：天津人民美术出版社</w:t>
      </w:r>
    </w:p>
    <w:p>
      <w:r>
        <w:t>出版日期：2007.05</w:t>
      </w:r>
    </w:p>
    <w:p>
      <w:r>
        <w:t>总页数：219</w:t>
      </w:r>
    </w:p>
    <w:p>
      <w:r>
        <w:t>更多请访问教客网: www.jiaokey.com</w:t>
      </w:r>
    </w:p>
    <w:p>
      <w:r>
        <w:t>承传与演进  渐江与倪瓒山水画风比较研究 评论地址：https://www.jiaokey.com/book/detail/11940213.html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