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书名：水稻免耕抛秧栽培技术</w:t>
      </w:r>
    </w:p>
    <w:p>
      <w:r>
        <w:t>作者：《农村科普读物丛书》编委会组织编写</w:t>
      </w:r>
    </w:p>
    <w:p>
      <w:r>
        <w:t>出版社：南宁:广西科学技术出版社,2008.01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水稻免耕抛秧栽培技术 评论地址：https://www.jiaokey.com/book/detail/11939840.html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