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书名：公共资源的管理优化与可持续发展研究  基于广州市水资源的应用分析</w:t>
      </w:r>
    </w:p>
    <w:p>
      <w:r>
        <w:t>作者：李善民，李孔岳，余鹏翼等著</w:t>
      </w:r>
    </w:p>
    <w:p>
      <w:r>
        <w:t>出版社：广州：广东科技出版社</w:t>
      </w:r>
    </w:p>
    <w:p>
      <w:r>
        <w:t>出版日期：2007.11</w:t>
      </w:r>
    </w:p>
    <w:p>
      <w:r>
        <w:t>总页数：174</w:t>
      </w:r>
    </w:p>
    <w:p>
      <w:r>
        <w:t>更多请访问教客网: www.jiaokey.com</w:t>
      </w:r>
    </w:p>
    <w:p>
      <w:r>
        <w:t>公共资源的管理优化与可持续发展研究  基于广州市水资源的应用分析 评论地址：https://www.jiaokey.com/book/detail/11934325.html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