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书名：马克思人的解放思想的时代价值：科技革命视野中人的解放问题探索</w:t>
      </w:r>
    </w:p>
    <w:p>
      <w:r>
        <w:t>作者:杨兆山著</w:t>
      </w:r>
    </w:p>
    <w:p>
      <w:r>
        <w:t>出版社:长春：东北师范大学出版社</w:t>
      </w:r>
    </w:p>
    <w:p>
      <w:r>
        <w:t>出版日期：2006.08</w:t>
      </w:r>
    </w:p>
    <w:p>
      <w:r>
        <w:t>总页数：228</w:t>
      </w:r>
    </w:p>
    <w:p>
      <w:r>
        <w:t>更多请访问教客网:www.jiaokey.com</w:t>
      </w:r>
    </w:p>
    <w:p>
      <w:r>
        <w:t>马克思人的解放思想的时代价值：科技革命视野中人的解放问题探索评论地址：https://www.jiaokey.com/book/detail/11931668.html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