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书名：基于多元统计图表示原理的信息融合和模式识别技术</w:t>
      </w:r>
    </w:p>
    <w:p>
      <w:r>
        <w:t>作者：洪文学，李昕，徐永红，王金甲，宋佳霖著</w:t>
      </w:r>
    </w:p>
    <w:p>
      <w:r>
        <w:t>出版社：北京：国防工业出版社</w:t>
      </w:r>
    </w:p>
    <w:p>
      <w:r>
        <w:t>出版日期：2008</w:t>
      </w:r>
    </w:p>
    <w:p>
      <w:r>
        <w:t>总页数：290</w:t>
      </w:r>
    </w:p>
    <w:p>
      <w:r>
        <w:t>更多请访问教客网: www.jiaokey.com</w:t>
      </w:r>
    </w:p>
    <w:p>
      <w:r>
        <w:t>基于多元统计图表示原理的信息融合和模式识别技术 评论地址：https://www.jiaokey.com/book/detail/11929746.html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