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妙语短文：中级篇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妙语短文：中级篇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本书出售、求购地址：https://www.jiaokey.com/book/detail/11929738.html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关键词搜索：https://www.jiaokey.com/tag/妙语短文：中级篇.html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