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  提升顾客价值和利润增长的战略  第4版</w:t>
      </w:r>
    </w:p>
    <w:p>
      <w:r>
        <w:rPr>
          <w:rFonts w:ascii="宋体" w:hAnsi="宋体" w:eastAsia="宋体"/>
          <w:sz w:val="24"/>
        </w:rPr>
        <w:t>（美）罗杰·J.贝斯特著；权小妍 吕洪兵 姜岩译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  提升顾客价值和利润增长的战略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（美）罗杰·J.贝斯特著；权小妍 吕洪兵 姜岩译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本书出售、求购地址：https://www.jiaokey.com/book/detail/11929626.html</w:t>
      </w:r>
    </w:p>
    <w:p>
      <w:r>
        <w:t>更多相关图书推荐：https://www.jiaokey.com</w:t>
      </w:r>
    </w:p>
    <w:p>
      <w:r>
        <w:t>（美）罗杰·J.贝斯特著；权小妍 吕洪兵 姜岩译 其他作品：https://www.jiaokey.com/tag/（美）罗杰·J.贝斯特著；权小妍 吕洪兵 姜岩译.html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关键词搜索：https://www.jiaokey.com/tag/营销管理  提升顾客价值和利润增长的战略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