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书名：英汉双解简明中医基础理论教程</w:t>
      </w:r>
    </w:p>
    <w:p>
      <w:r>
        <w:t>作者：马伟光，和丽生主编</w:t>
      </w:r>
    </w:p>
    <w:p>
      <w:r>
        <w:t>出版社：昆明：云南民族出版社</w:t>
      </w:r>
    </w:p>
    <w:p>
      <w:r>
        <w:t>出版日期：2007.07</w:t>
      </w:r>
    </w:p>
    <w:p>
      <w:r>
        <w:t>总页数：414</w:t>
      </w:r>
    </w:p>
    <w:p>
      <w:r>
        <w:t>更多请访问教客网: www.jiaokey.com</w:t>
      </w:r>
    </w:p>
    <w:p>
      <w:r>
        <w:t>英汉双解简明中医基础理论教程 评论地址：https://www.jiaokey.com/book/detail/11928229.html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