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顶级：红酒·威士忌·香槟·干邑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顶级：红酒·威士忌·香槟·干邑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本书出售、求购地址：https://www.jiaokey.com/book/detail/11927975.html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关键词搜索：https://www.jiaokey.com/tag/顶级：红酒·威士忌·香槟·干邑.html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