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漫画围棋入门  基础编</w:t>
      </w:r>
    </w:p>
    <w:p>
      <w:r>
        <w:rPr>
          <w:rFonts w:ascii="宋体" w:hAnsi="宋体" w:eastAsia="宋体"/>
          <w:sz w:val="24"/>
        </w:rPr>
        <w:t>（日）片冈聪九段监修，（日）石仓淳一绘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漫画围棋入门  基础编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（日）片冈聪九段监修，（日）石仓淳一绘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本书出售、求购地址：https://www.jiaokey.com/book/detail/11927096.html</w:t>
      </w:r>
    </w:p>
    <w:p>
      <w:r>
        <w:t>更多相关图书推荐：https://www.jiaokey.com</w:t>
      </w:r>
    </w:p>
    <w:p>
      <w:r>
        <w:t>（日）片冈聪九段监修，（日）石仓淳一绘 其他作品：https://www.jiaokey.com/tag/（日）片冈聪九段监修，（日）石仓淳一绘.html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关键词搜索：https://www.jiaokey.com/tag/漫画围棋入门  基础编.html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