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河北省机关工作人员信息安全手册</w:t>
      </w:r>
    </w:p>
    <w:p>
      <w:r>
        <w:rPr>
          <w:rFonts w:ascii="宋体" w:hAnsi="宋体" w:eastAsia="宋体"/>
          <w:sz w:val="24"/>
        </w:rPr>
        <w:t>段润保，王建分主编；河北省人民政府信息化工作办公室，河北省网络与信息安全协调小组办公室编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河北省机关工作人员信息安全手册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段润保，王建分主编；河北省人民政府信息化工作办公室，河北省网络与信息安全协调小组办公室编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本书出售、求购地址：https://www.jiaokey.com/book/detail/11925981.html</w:t>
      </w:r>
    </w:p>
    <w:p>
      <w:r>
        <w:t>更多相关图书推荐：https://www.jiaokey.com</w:t>
      </w:r>
    </w:p>
    <w:p>
      <w:r>
        <w:t>段润保，王建分主编；河北省人民政府信息化工作办公室，河北省网络与信息安全协调小组办公室编 其他作品：https://www.jiaokey.com/tag/段润保，王建分主编；河北省人民政府信息化工作办公室，河北省网络与信息安全协调小组办公室编.html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关键词搜索：https://www.jiaokey.com/tag/河北省机关工作人员信息安全手册.html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