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书名：温州：敢为人先  民本和谐</w:t>
      </w:r>
    </w:p>
    <w:p>
      <w:r>
        <w:t>作者:蔡克骄，钭晓东等著</w:t>
      </w:r>
    </w:p>
    <w:p>
      <w:r>
        <w:t>出版社:杭州：浙江人民出版社</w:t>
      </w:r>
    </w:p>
    <w:p>
      <w:r>
        <w:t>出版日期：2007.10</w:t>
      </w:r>
    </w:p>
    <w:p>
      <w:r>
        <w:t>总页数：275</w:t>
      </w:r>
    </w:p>
    <w:p>
      <w:r>
        <w:t>更多请访问教客网:www.jiaokey.com</w:t>
      </w:r>
    </w:p>
    <w:p>
      <w:r>
        <w:t>温州：敢为人先  民本和谐评论地址：https://www.jiaokey.com/book/detail/11925816.html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