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书名：以生活为本位的基础教育论  叶圣陶教育理论体系阐释</w:t>
      </w:r>
    </w:p>
    <w:p>
      <w:r>
        <w:t>作者：韩立群，单立洽著</w:t>
      </w:r>
    </w:p>
    <w:p>
      <w:r>
        <w:t>出版社：石家庄：河北人民出版社</w:t>
      </w:r>
    </w:p>
    <w:p>
      <w:r>
        <w:t>出版日期：2007.08</w:t>
      </w:r>
    </w:p>
    <w:p>
      <w:r>
        <w:t>总页数：344</w:t>
      </w:r>
    </w:p>
    <w:p>
      <w:r>
        <w:t>更多请访问教客网: www.jiaokey.com</w:t>
      </w:r>
    </w:p>
    <w:p>
      <w:r>
        <w:t>以生活为本位的基础教育论  叶圣陶教育理论体系阐释 评论地址：https://www.jiaokey.com/book/detail/11925811.html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