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世界飞机图文档案 二战军机 Aircraft of World War II</w:t>
      </w:r>
    </w:p>
    <w:p>
      <w:r>
        <w:rPr>
          <w:rFonts w:ascii="宋体" w:hAnsi="宋体" w:eastAsia="宋体"/>
          <w:sz w:val="24"/>
        </w:rPr>
        <w:t>吉姆·温切斯特（Jim Winchester）主编；程刚，邓万学，王长利译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世界飞机图文档案 二战军机 Aircraft of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吉姆·温切斯特（Jim Winchester）主编；程刚，邓万学，王长利译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本书出售、求购地址：https://www.jiaokey.com/book/detail/11924808.html</w:t>
      </w:r>
    </w:p>
    <w:p>
      <w:r>
        <w:t>更多相关图书推荐：https://www.jiaokey.com</w:t>
      </w:r>
    </w:p>
    <w:p>
      <w:r>
        <w:t>吉姆·温切斯特（Jim Winchester）主编；程刚，邓万学，王长利译 其他作品：https://www.jiaokey.com/tag/吉姆·温切斯特（Jim Winchester）主编；程刚，邓万学，王长利译.html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关键词搜索：https://www.jiaokey.com/tag/世界飞机图文档案 二战军机 Aircraft of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