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福建服务贸易发展概述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福建服务贸易发展概述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本书出售、求购地址：https://www.jiaokey.com/book/detail/11924445.html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关键词搜索：https://www.jiaokey.com/tag/福建服务贸易发展概述.html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