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书名：《劳动合同法》释义与实务操作</w:t>
      </w:r>
    </w:p>
    <w:p>
      <w:r>
        <w:t>作者：朱飞，邱婕编著（中央财政大学商学院）</w:t>
      </w:r>
    </w:p>
    <w:p>
      <w:r>
        <w:t>出版社：北京：企业管理出版社</w:t>
      </w:r>
    </w:p>
    <w:p>
      <w:r>
        <w:t>出版日期：2007</w:t>
      </w:r>
    </w:p>
    <w:p>
      <w:r>
        <w:t>总页数：368</w:t>
      </w:r>
    </w:p>
    <w:p>
      <w:r>
        <w:t>更多请访问教客网: www.jiaokey.com</w:t>
      </w:r>
    </w:p>
    <w:p>
      <w:r>
        <w:t>《劳动合同法》释义与实务操作 评论地址：https://www.jiaokey.com/book/detail/11924406.html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