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2007年修订版  双色修订版  化学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2007年修订版  双色修订版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本书出售、求购地址：https://www.jiaokey.com/book/detail/11924295.html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2007年修订版  双色修订版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