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书名：黄帝内经与现代养生保健</w:t>
      </w:r>
    </w:p>
    <w:p>
      <w:r>
        <w:t>作者：高利，田元祥，王霞等编著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总页数：195</w:t>
      </w:r>
    </w:p>
    <w:p>
      <w:r>
        <w:t>更多请访问教客网: www.jiaokey.com</w:t>
      </w:r>
    </w:p>
    <w:p>
      <w:r>
        <w:t>黄帝内经与现代养生保健 评论地址：https://www.jiaokey.com/book/detail/11923672.html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