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如何经营幸福人生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本书出售、求购地址：https://www.jiaokey.com/book/detail/11922676.html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关键词搜索：https://www.jiaokey.com/tag/如何经营幸福人生.html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