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  广西名牌企业人才战略与青年学生成功就业谋略</w:t>
      </w:r>
    </w:p>
    <w:p>
      <w:r>
        <w:t>作者：人事天地杂志社编</w:t>
      </w:r>
    </w:p>
    <w:p>
      <w:r>
        <w:t>出版社：南宁：广西民族出版社</w:t>
      </w:r>
    </w:p>
    <w:p>
      <w:r>
        <w:t>出版日期：2007.04</w:t>
      </w:r>
    </w:p>
    <w:p>
      <w:r>
        <w:t>总页数：201</w:t>
      </w:r>
    </w:p>
    <w:p>
      <w:r>
        <w:t>更多请访问教客网: www.jiaokey.com</w:t>
      </w:r>
    </w:p>
    <w:p>
      <w:r>
        <w:t>成功  广西名牌企业人才战略与青年学生成功就业谋略 评论地址：https://www.jiaokey.com/book/detail/11921588.html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