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卓越绩效实例评说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卓越绩效实例评说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关键词搜索：https://www.jiaokey.com/tag/卓越绩效实例评说.html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